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15767" w14:textId="77777777" w:rsidR="002038CA" w:rsidRDefault="002038CA" w:rsidP="002038CA">
      <w:pPr>
        <w:pStyle w:val="Heading2"/>
        <w:jc w:val="both"/>
        <w:rPr>
          <w:color w:val="0000FF"/>
          <w:sz w:val="16"/>
          <w:szCs w:val="16"/>
        </w:rPr>
      </w:pPr>
      <w:r>
        <w:rPr>
          <w:color w:val="0000FF"/>
          <w:sz w:val="16"/>
          <w:szCs w:val="16"/>
        </w:rPr>
        <w:t>JACKIE JENKINS, Superintendent</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CHRIS TUCKER, President</w:t>
      </w:r>
      <w:r>
        <w:rPr>
          <w:color w:val="0000FF"/>
          <w:sz w:val="16"/>
          <w:szCs w:val="16"/>
        </w:rPr>
        <w:tab/>
        <w:t xml:space="preserve"> </w:t>
      </w:r>
    </w:p>
    <w:p w14:paraId="4F22EB00" w14:textId="77777777" w:rsidR="002038CA" w:rsidRPr="009670E2" w:rsidRDefault="002038CA" w:rsidP="002038CA">
      <w:pPr>
        <w:pStyle w:val="Heading2"/>
        <w:jc w:val="both"/>
        <w:rPr>
          <w:color w:val="0000FF"/>
          <w:sz w:val="16"/>
          <w:szCs w:val="16"/>
        </w:rPr>
      </w:pPr>
      <w:r>
        <w:rPr>
          <w:color w:val="0000FF"/>
          <w:sz w:val="16"/>
          <w:szCs w:val="16"/>
        </w:rPr>
        <w:t>BRANDON SMITH, Principal</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JODI CRUSE, Secretary</w:t>
      </w:r>
      <w:r>
        <w:rPr>
          <w:color w:val="0000FF"/>
          <w:sz w:val="16"/>
          <w:szCs w:val="16"/>
        </w:rPr>
        <w:tab/>
      </w:r>
      <w:r>
        <w:rPr>
          <w:color w:val="0000FF"/>
          <w:sz w:val="16"/>
          <w:szCs w:val="16"/>
        </w:rPr>
        <w:tab/>
      </w:r>
      <w:r>
        <w:rPr>
          <w:color w:val="0000FF"/>
          <w:sz w:val="16"/>
          <w:szCs w:val="16"/>
        </w:rPr>
        <w:tab/>
      </w:r>
      <w:r>
        <w:rPr>
          <w:color w:val="0000FF"/>
          <w:sz w:val="16"/>
          <w:szCs w:val="16"/>
        </w:rPr>
        <w:tab/>
      </w:r>
    </w:p>
    <w:p w14:paraId="099E3E03" w14:textId="77777777" w:rsidR="002038CA" w:rsidRPr="009670E2" w:rsidRDefault="002038CA" w:rsidP="002038CA">
      <w:pPr>
        <w:pStyle w:val="Heading3"/>
        <w:jc w:val="center"/>
        <w:rPr>
          <w:rFonts w:eastAsia="Arial Unicode MS" w:cs="Arial"/>
          <w:i/>
          <w:color w:val="0000FF"/>
          <w:sz w:val="28"/>
          <w:szCs w:val="28"/>
        </w:rPr>
      </w:pPr>
      <w:r>
        <w:rPr>
          <w:rFonts w:eastAsia="Arial Unicode MS" w:cs="Arial"/>
          <w:i/>
          <w:color w:val="0000FF"/>
          <w:sz w:val="28"/>
          <w:szCs w:val="28"/>
        </w:rPr>
        <w:t>TURKEY-QUITAQUE ISD</w:t>
      </w:r>
    </w:p>
    <w:p w14:paraId="16BDB8DB" w14:textId="77777777" w:rsidR="002038CA" w:rsidRDefault="002038CA" w:rsidP="002038CA">
      <w:pPr>
        <w:pStyle w:val="Heading3"/>
        <w:jc w:val="center"/>
        <w:rPr>
          <w:rFonts w:eastAsia="Arial Unicode MS" w:cs="Arial"/>
          <w:color w:val="0000FF"/>
          <w:szCs w:val="16"/>
        </w:rPr>
      </w:pPr>
      <w:r>
        <w:rPr>
          <w:rFonts w:eastAsia="Arial Unicode MS" w:cs="Arial"/>
          <w:color w:val="0000FF"/>
          <w:szCs w:val="16"/>
        </w:rPr>
        <w:t>11826 Hwy 86</w:t>
      </w:r>
    </w:p>
    <w:p w14:paraId="07697324" w14:textId="77777777" w:rsidR="002038CA" w:rsidRDefault="002038CA" w:rsidP="002038CA">
      <w:pPr>
        <w:pStyle w:val="Heading3"/>
        <w:jc w:val="center"/>
        <w:rPr>
          <w:rFonts w:eastAsia="Arial Unicode MS" w:cs="Arial"/>
          <w:color w:val="0000FF"/>
          <w:szCs w:val="16"/>
        </w:rPr>
      </w:pPr>
      <w:r>
        <w:rPr>
          <w:rFonts w:eastAsia="Arial Unicode MS" w:cs="Arial"/>
          <w:color w:val="0000FF"/>
          <w:szCs w:val="16"/>
        </w:rPr>
        <w:t>Turkey, Texas 79261</w:t>
      </w:r>
    </w:p>
    <w:p w14:paraId="7372EDCA" w14:textId="77777777" w:rsidR="002038CA" w:rsidRDefault="002038CA" w:rsidP="002038CA">
      <w:pPr>
        <w:jc w:val="center"/>
        <w:rPr>
          <w:rFonts w:ascii="Arial" w:hAnsi="Arial"/>
          <w:b/>
          <w:color w:val="0000FF"/>
          <w:sz w:val="16"/>
          <w:szCs w:val="16"/>
        </w:rPr>
      </w:pPr>
      <w:r>
        <w:rPr>
          <w:rFonts w:ascii="Arial" w:eastAsia="Arial Unicode MS" w:hAnsi="Arial"/>
          <w:b/>
          <w:color w:val="0000FF"/>
          <w:sz w:val="16"/>
          <w:szCs w:val="16"/>
        </w:rPr>
        <w:t>806-423-1348</w:t>
      </w:r>
      <w:r>
        <w:rPr>
          <w:rFonts w:ascii="Arial" w:hAnsi="Arial"/>
          <w:b/>
          <w:color w:val="0000FF"/>
          <w:sz w:val="16"/>
          <w:szCs w:val="16"/>
        </w:rPr>
        <w:t xml:space="preserve"> or 806-455-1411</w:t>
      </w:r>
    </w:p>
    <w:p w14:paraId="1B1943B0" w14:textId="77777777" w:rsidR="002038CA" w:rsidRDefault="002038CA" w:rsidP="002038CA">
      <w:pPr>
        <w:rPr>
          <w:rFonts w:ascii="Arial" w:hAnsi="Arial"/>
          <w:b/>
          <w:color w:val="0000FF"/>
          <w:sz w:val="16"/>
          <w:szCs w:val="16"/>
        </w:rPr>
      </w:pPr>
    </w:p>
    <w:p w14:paraId="33468098" w14:textId="77777777" w:rsidR="002038CA" w:rsidRPr="00094B5F" w:rsidRDefault="002038CA" w:rsidP="002038CA">
      <w:pPr>
        <w:rPr>
          <w:rFonts w:ascii="Arial" w:hAnsi="Arial"/>
          <w:color w:val="0000FF"/>
          <w:sz w:val="16"/>
          <w:szCs w:val="16"/>
        </w:rPr>
      </w:pPr>
    </w:p>
    <w:p w14:paraId="32C00FE6" w14:textId="77777777" w:rsidR="002038CA" w:rsidRPr="00AD6706" w:rsidRDefault="002038CA" w:rsidP="002038CA">
      <w:r w:rsidRPr="00AD6706">
        <w:t>A Regular Meeting of the Board of Trustees of the Turkey-</w:t>
      </w:r>
      <w:proofErr w:type="spellStart"/>
      <w:r w:rsidRPr="00AD6706">
        <w:t>Quitaque</w:t>
      </w:r>
      <w:proofErr w:type="spellEnd"/>
      <w:r w:rsidRPr="00AD6706">
        <w:t xml:space="preserve"> Independent School District will be held on </w:t>
      </w:r>
      <w:r>
        <w:t>MONDAY</w:t>
      </w:r>
      <w:r w:rsidRPr="00AD6706">
        <w:t>, J</w:t>
      </w:r>
      <w:r>
        <w:t>une 14</w:t>
      </w:r>
      <w:r w:rsidRPr="00AD6706">
        <w:t xml:space="preserve">, 2021 </w:t>
      </w:r>
      <w:r>
        <w:t xml:space="preserve">at 7:00 P.M. </w:t>
      </w:r>
      <w:r w:rsidRPr="00AD6706">
        <w:t>in the Valley School Cafeteria located at 11826 Hwy 86 Turkey, Texas 79261</w:t>
      </w:r>
    </w:p>
    <w:p w14:paraId="0D2ECBBD" w14:textId="77777777" w:rsidR="002038CA" w:rsidRDefault="002038CA" w:rsidP="002038CA">
      <w:pPr>
        <w:jc w:val="center"/>
      </w:pPr>
      <w:r>
        <w:t>Agenda</w:t>
      </w:r>
    </w:p>
    <w:p w14:paraId="574ADBB0" w14:textId="77777777" w:rsidR="002038CA" w:rsidRDefault="002038CA" w:rsidP="002038CA">
      <w:pPr>
        <w:jc w:val="center"/>
      </w:pPr>
      <w:r>
        <w:t>June 14, 2021</w:t>
      </w:r>
    </w:p>
    <w:p w14:paraId="6DDADA75" w14:textId="77777777" w:rsidR="002038CA" w:rsidRDefault="002038CA" w:rsidP="002038CA">
      <w:pPr>
        <w:pStyle w:val="ListParagraph"/>
      </w:pPr>
    </w:p>
    <w:p w14:paraId="7FFBAD71" w14:textId="77777777" w:rsidR="002038CA" w:rsidRDefault="002038CA" w:rsidP="002038CA">
      <w:pPr>
        <w:pStyle w:val="ListParagraph"/>
        <w:numPr>
          <w:ilvl w:val="0"/>
          <w:numId w:val="1"/>
        </w:numPr>
      </w:pPr>
      <w:r>
        <w:t>Call to Order</w:t>
      </w:r>
    </w:p>
    <w:p w14:paraId="7539BA77" w14:textId="77777777" w:rsidR="002038CA" w:rsidRDefault="002038CA" w:rsidP="002038CA">
      <w:pPr>
        <w:pStyle w:val="ListParagraph"/>
        <w:numPr>
          <w:ilvl w:val="0"/>
          <w:numId w:val="1"/>
        </w:numPr>
      </w:pPr>
      <w:r>
        <w:t>Invocation</w:t>
      </w:r>
    </w:p>
    <w:p w14:paraId="42B34F28" w14:textId="77777777" w:rsidR="002038CA" w:rsidRDefault="002038CA" w:rsidP="002038CA">
      <w:pPr>
        <w:pStyle w:val="ListParagraph"/>
        <w:numPr>
          <w:ilvl w:val="0"/>
          <w:numId w:val="1"/>
        </w:numPr>
      </w:pPr>
      <w:r>
        <w:t xml:space="preserve">Open Forum </w:t>
      </w:r>
    </w:p>
    <w:p w14:paraId="73F088F8" w14:textId="77777777" w:rsidR="002038CA" w:rsidRDefault="002038CA" w:rsidP="002038CA">
      <w:pPr>
        <w:pStyle w:val="ListParagraph"/>
        <w:numPr>
          <w:ilvl w:val="0"/>
          <w:numId w:val="3"/>
        </w:numPr>
      </w:pPr>
      <w:r>
        <w:t xml:space="preserve">  Public Hearing to discuss parent/student/staff and community input on the use ESSER II and ESSER III funds</w:t>
      </w:r>
      <w:r>
        <w:tab/>
      </w:r>
    </w:p>
    <w:p w14:paraId="6DC39152" w14:textId="77777777" w:rsidR="002038CA" w:rsidRDefault="002038CA" w:rsidP="002038CA">
      <w:pPr>
        <w:pStyle w:val="ListParagraph"/>
        <w:numPr>
          <w:ilvl w:val="0"/>
          <w:numId w:val="1"/>
        </w:numPr>
      </w:pPr>
      <w:r>
        <w:t xml:space="preserve"> Approve Minutes of May Regular Meeting and Payment of Bills</w:t>
      </w:r>
    </w:p>
    <w:p w14:paraId="02AAE11E" w14:textId="77777777" w:rsidR="002038CA" w:rsidRDefault="002038CA" w:rsidP="002038CA">
      <w:pPr>
        <w:pStyle w:val="ListParagraph"/>
        <w:numPr>
          <w:ilvl w:val="0"/>
          <w:numId w:val="1"/>
        </w:numPr>
      </w:pPr>
      <w:r>
        <w:t>Let Bids for fuel</w:t>
      </w:r>
    </w:p>
    <w:p w14:paraId="708AE5C8" w14:textId="77777777" w:rsidR="002038CA" w:rsidRDefault="002038CA" w:rsidP="002038CA">
      <w:pPr>
        <w:pStyle w:val="ListParagraph"/>
        <w:numPr>
          <w:ilvl w:val="0"/>
          <w:numId w:val="1"/>
        </w:numPr>
      </w:pPr>
      <w:r>
        <w:t>Let Bids for Milk and Groceries for TQISD Cafeteria</w:t>
      </w:r>
    </w:p>
    <w:p w14:paraId="1B9E181B" w14:textId="19CD100A" w:rsidR="002038CA" w:rsidRDefault="002038CA" w:rsidP="002038CA">
      <w:pPr>
        <w:pStyle w:val="ListParagraph"/>
        <w:numPr>
          <w:ilvl w:val="0"/>
          <w:numId w:val="1"/>
        </w:numPr>
      </w:pPr>
      <w:r>
        <w:t xml:space="preserve">Consider and </w:t>
      </w:r>
      <w:proofErr w:type="gramStart"/>
      <w:r>
        <w:t>Take Action</w:t>
      </w:r>
      <w:proofErr w:type="gramEnd"/>
      <w:r>
        <w:t xml:space="preserve"> on the Resignation of Instructional Aide, Kristen Pigg</w:t>
      </w:r>
    </w:p>
    <w:p w14:paraId="1B0F8453" w14:textId="77777777" w:rsidR="002038CA" w:rsidRDefault="002038CA" w:rsidP="002038CA">
      <w:pPr>
        <w:pStyle w:val="ListParagraph"/>
        <w:numPr>
          <w:ilvl w:val="0"/>
          <w:numId w:val="1"/>
        </w:numPr>
      </w:pPr>
      <w:r>
        <w:t xml:space="preserve">Consider and </w:t>
      </w:r>
      <w:proofErr w:type="gramStart"/>
      <w:r>
        <w:t>Take Action</w:t>
      </w:r>
      <w:proofErr w:type="gramEnd"/>
      <w:r>
        <w:t xml:space="preserve"> on the Resignation of ELAR teacher, Paula Phillips</w:t>
      </w:r>
    </w:p>
    <w:p w14:paraId="3D5426B0" w14:textId="77777777" w:rsidR="002038CA" w:rsidRDefault="002038CA" w:rsidP="002038CA">
      <w:pPr>
        <w:pStyle w:val="ListParagraph"/>
        <w:numPr>
          <w:ilvl w:val="0"/>
          <w:numId w:val="1"/>
        </w:numPr>
      </w:pPr>
      <w:r>
        <w:t xml:space="preserve">Consider and </w:t>
      </w:r>
      <w:proofErr w:type="gramStart"/>
      <w:r>
        <w:t>Take Action</w:t>
      </w:r>
      <w:proofErr w:type="gramEnd"/>
      <w:r>
        <w:t xml:space="preserve"> on the Resignation Ag Science Teacher </w:t>
      </w:r>
      <w:proofErr w:type="spellStart"/>
      <w:r>
        <w:t>Connner</w:t>
      </w:r>
      <w:proofErr w:type="spellEnd"/>
      <w:r>
        <w:t xml:space="preserve"> </w:t>
      </w:r>
      <w:proofErr w:type="spellStart"/>
      <w:r>
        <w:t>McKowen</w:t>
      </w:r>
      <w:proofErr w:type="spellEnd"/>
    </w:p>
    <w:p w14:paraId="605D132A" w14:textId="77777777" w:rsidR="002038CA" w:rsidRDefault="002038CA" w:rsidP="002038CA">
      <w:pPr>
        <w:pStyle w:val="ListParagraph"/>
        <w:numPr>
          <w:ilvl w:val="0"/>
          <w:numId w:val="1"/>
        </w:numPr>
      </w:pPr>
      <w:r>
        <w:t>Consider and Take Action to Approve “Resolution of the Board Regarding ESSER III and Policy CB (LOCAL), State and Federal Revenue Sources</w:t>
      </w:r>
    </w:p>
    <w:p w14:paraId="6DB51B4E" w14:textId="77777777" w:rsidR="002038CA" w:rsidRDefault="002038CA" w:rsidP="002038CA">
      <w:pPr>
        <w:pStyle w:val="ListParagraph"/>
        <w:numPr>
          <w:ilvl w:val="0"/>
          <w:numId w:val="1"/>
        </w:numPr>
      </w:pPr>
      <w:r>
        <w:t>Consider and Take Appropriate Action on Policy Update 117</w:t>
      </w:r>
    </w:p>
    <w:p w14:paraId="57E57280" w14:textId="77777777" w:rsidR="002038CA" w:rsidRDefault="002038CA" w:rsidP="002038CA">
      <w:pPr>
        <w:pStyle w:val="ListParagraph"/>
        <w:numPr>
          <w:ilvl w:val="0"/>
          <w:numId w:val="2"/>
        </w:numPr>
      </w:pPr>
      <w:r>
        <w:t>(LEGAL) policies</w:t>
      </w:r>
    </w:p>
    <w:p w14:paraId="091B3F74" w14:textId="77777777" w:rsidR="00536EF7" w:rsidRDefault="002038CA" w:rsidP="00536EF7">
      <w:pPr>
        <w:pStyle w:val="ListParagraph"/>
        <w:numPr>
          <w:ilvl w:val="0"/>
          <w:numId w:val="2"/>
        </w:numPr>
      </w:pPr>
      <w:r>
        <w:t>(</w:t>
      </w:r>
      <w:proofErr w:type="gramStart"/>
      <w:r>
        <w:t>LOCAL)  policies</w:t>
      </w:r>
      <w:proofErr w:type="gramEnd"/>
      <w:r>
        <w:t xml:space="preserve"> – </w:t>
      </w:r>
    </w:p>
    <w:p w14:paraId="53EF2994" w14:textId="0F0E53D3" w:rsidR="00536EF7" w:rsidRDefault="002201AA" w:rsidP="00536EF7">
      <w:pPr>
        <w:pStyle w:val="ListParagraph"/>
        <w:ind w:left="1800" w:firstLine="360"/>
      </w:pPr>
      <w:r>
        <w:t>CH(LOCAL)</w:t>
      </w:r>
      <w:r w:rsidR="00536EF7">
        <w:t>:  PURCHASING AND ACQUISITION</w:t>
      </w:r>
    </w:p>
    <w:p w14:paraId="67E4C4C1" w14:textId="77777777" w:rsidR="00536EF7" w:rsidRDefault="002201AA" w:rsidP="00536EF7">
      <w:pPr>
        <w:ind w:left="1440" w:firstLine="720"/>
      </w:pPr>
      <w:r>
        <w:t>CV(LOCAL)</w:t>
      </w:r>
      <w:r w:rsidR="00536EF7">
        <w:t>:  FACILITIES CONSTRUCTION</w:t>
      </w:r>
    </w:p>
    <w:p w14:paraId="18667963" w14:textId="4B0B04D7" w:rsidR="002038CA" w:rsidRDefault="002201AA" w:rsidP="00536EF7">
      <w:pPr>
        <w:ind w:left="1440" w:firstLine="720"/>
      </w:pPr>
      <w:r>
        <w:t>DEC(LOCAL)</w:t>
      </w:r>
      <w:r w:rsidR="00536EF7">
        <w:t>:  COMPENSATION AND BENEFITS – LEAVES AND ABSENCES</w:t>
      </w:r>
      <w:bookmarkStart w:id="0" w:name="_GoBack"/>
      <w:bookmarkEnd w:id="0"/>
    </w:p>
    <w:p w14:paraId="2E4B791F" w14:textId="77777777" w:rsidR="002038CA" w:rsidRDefault="002038CA" w:rsidP="002038CA">
      <w:pPr>
        <w:pStyle w:val="ListParagraph"/>
        <w:numPr>
          <w:ilvl w:val="0"/>
          <w:numId w:val="1"/>
        </w:numPr>
      </w:pPr>
      <w:r>
        <w:t xml:space="preserve"> Consider and </w:t>
      </w:r>
      <w:proofErr w:type="gramStart"/>
      <w:r>
        <w:t>Take Action</w:t>
      </w:r>
      <w:proofErr w:type="gramEnd"/>
      <w:r>
        <w:t xml:space="preserve"> to Approve 2021-2022 School Calendar</w:t>
      </w:r>
    </w:p>
    <w:p w14:paraId="20726FE8" w14:textId="77777777" w:rsidR="002038CA" w:rsidRDefault="002038CA" w:rsidP="002038CA">
      <w:r>
        <w:tab/>
        <w:t xml:space="preserve">13.  Consider and Take Appropriate Action on Superintendent 2021-2022 Salary </w:t>
      </w:r>
    </w:p>
    <w:p w14:paraId="613BE25C" w14:textId="77777777" w:rsidR="002038CA" w:rsidRDefault="002038CA" w:rsidP="002038CA">
      <w:pPr>
        <w:ind w:firstLine="720"/>
      </w:pPr>
      <w:r>
        <w:t>14.  Update on progress on Middle House</w:t>
      </w:r>
    </w:p>
    <w:p w14:paraId="5167BD69" w14:textId="77777777" w:rsidR="002038CA" w:rsidRDefault="002038CA" w:rsidP="002038CA">
      <w:r>
        <w:tab/>
        <w:t>15.  Consider Teaching Contract for FCS position</w:t>
      </w:r>
    </w:p>
    <w:p w14:paraId="13DA44C2" w14:textId="77777777" w:rsidR="002038CA" w:rsidRDefault="002038CA" w:rsidP="002038CA">
      <w:r>
        <w:tab/>
        <w:t>16.  Consider Teaching Contract(s) for Ag-Science Position(s)</w:t>
      </w:r>
    </w:p>
    <w:p w14:paraId="378C7143" w14:textId="77777777" w:rsidR="002038CA" w:rsidRDefault="002038CA" w:rsidP="002038CA">
      <w:r>
        <w:tab/>
        <w:t>17.  Discussion – Staff needs for 2021-2022</w:t>
      </w:r>
    </w:p>
    <w:p w14:paraId="7D79BABF" w14:textId="77777777" w:rsidR="002038CA" w:rsidRDefault="002038CA" w:rsidP="002038CA">
      <w:pPr>
        <w:ind w:left="360"/>
      </w:pPr>
      <w:r>
        <w:tab/>
      </w:r>
      <w:r>
        <w:tab/>
      </w:r>
    </w:p>
    <w:p w14:paraId="41FE1F28" w14:textId="77777777" w:rsidR="002038CA" w:rsidRDefault="002038CA" w:rsidP="002038CA">
      <w:pPr>
        <w:ind w:left="360"/>
      </w:pPr>
      <w:r>
        <w:tab/>
        <w:t>Sincerely,</w:t>
      </w:r>
    </w:p>
    <w:p w14:paraId="4CFE1F6A" w14:textId="77777777" w:rsidR="002038CA" w:rsidRDefault="002038CA" w:rsidP="002038CA">
      <w:pPr>
        <w:ind w:left="360"/>
      </w:pPr>
    </w:p>
    <w:p w14:paraId="4C081633" w14:textId="77777777" w:rsidR="002038CA" w:rsidRDefault="002038CA" w:rsidP="002038CA">
      <w:pPr>
        <w:ind w:left="360"/>
      </w:pPr>
      <w:r>
        <w:tab/>
        <w:t>Jackie Jenkins, Superintendent</w:t>
      </w:r>
    </w:p>
    <w:p w14:paraId="6D48838F" w14:textId="77777777" w:rsidR="002038CA" w:rsidRPr="0030756A" w:rsidRDefault="002038CA" w:rsidP="002038CA">
      <w:pPr>
        <w:pStyle w:val="NormalWeb"/>
        <w:spacing w:before="0" w:beforeAutospacing="0" w:after="0" w:afterAutospacing="0"/>
        <w:rPr>
          <w:rFonts w:ascii="inherit" w:hAnsi="inherit"/>
          <w:color w:val="1D2129"/>
          <w:sz w:val="9"/>
          <w:szCs w:val="9"/>
        </w:rPr>
      </w:pPr>
      <w:r w:rsidRPr="00E20436">
        <w:rPr>
          <w:rFonts w:ascii="inherit" w:hAnsi="inherit"/>
          <w:color w:val="1D2129"/>
          <w:sz w:val="9"/>
          <w:szCs w:val="9"/>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E20436">
        <w:rPr>
          <w:rFonts w:ascii="inherit" w:hAnsi="inherit"/>
          <w:color w:val="1D2129"/>
          <w:sz w:val="9"/>
          <w:szCs w:val="9"/>
        </w:rPr>
        <w:t>Quitaque</w:t>
      </w:r>
      <w:proofErr w:type="spellEnd"/>
      <w:r w:rsidRPr="00E20436">
        <w:rPr>
          <w:rFonts w:ascii="inherit" w:hAnsi="inherit"/>
          <w:color w:val="1D2129"/>
          <w:sz w:val="9"/>
          <w:szCs w:val="9"/>
        </w:rPr>
        <w:t xml:space="preserve"> ISD (806/423-1348).</w:t>
      </w:r>
      <w:r w:rsidRPr="00E20436">
        <w:rPr>
          <w:rFonts w:ascii="inherit" w:hAnsi="inherit"/>
          <w:color w:val="1D2129"/>
          <w:sz w:val="9"/>
          <w:szCs w:val="9"/>
        </w:rPr>
        <w:br/>
        <w:t>The above agenda sets forth the subjects of the meeting. The order in which the agenda is followed is subject to change by the Trustees or the Superintendent.</w:t>
      </w:r>
      <w:r w:rsidRPr="00E20436">
        <w:rPr>
          <w:rFonts w:ascii="inherit" w:hAnsi="inherit"/>
          <w:color w:val="1D2129"/>
          <w:sz w:val="9"/>
          <w:szCs w:val="9"/>
        </w:rPr>
        <w:br/>
        <w:t>If a topic on the agenda is permitted by law to be discussed in closed session, the Board of Trustees may or may not close the meeting as to such topic when it appears on the agenda.</w:t>
      </w:r>
      <w:r w:rsidRPr="00E20436">
        <w:rPr>
          <w:rFonts w:ascii="inherit" w:hAnsi="inherit"/>
          <w:color w:val="1D2129"/>
          <w:sz w:val="9"/>
          <w:szCs w:val="9"/>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meeting</w:t>
      </w:r>
    </w:p>
    <w:p w14:paraId="11EBE768" w14:textId="77777777" w:rsidR="002038CA" w:rsidRDefault="002038CA" w:rsidP="002038CA">
      <w:pPr>
        <w:ind w:left="360"/>
      </w:pPr>
      <w:r>
        <w:tab/>
      </w:r>
    </w:p>
    <w:p w14:paraId="6B4C8F61" w14:textId="77777777" w:rsidR="007357C1" w:rsidRDefault="007357C1"/>
    <w:sectPr w:rsidR="007357C1" w:rsidSect="00B26B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D31B8" w14:textId="77777777" w:rsidR="00075851" w:rsidRDefault="00075851">
      <w:r>
        <w:separator/>
      </w:r>
    </w:p>
  </w:endnote>
  <w:endnote w:type="continuationSeparator" w:id="0">
    <w:p w14:paraId="5E65CDA3" w14:textId="77777777" w:rsidR="00075851" w:rsidRDefault="0007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4AFD" w14:textId="77777777" w:rsidR="00A24AEC" w:rsidRDefault="00075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F898" w14:textId="77777777" w:rsidR="00A24AEC" w:rsidRDefault="00075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0CC8" w14:textId="77777777" w:rsidR="00A24AEC" w:rsidRDefault="00075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2F5A1" w14:textId="77777777" w:rsidR="00075851" w:rsidRDefault="00075851">
      <w:r>
        <w:separator/>
      </w:r>
    </w:p>
  </w:footnote>
  <w:footnote w:type="continuationSeparator" w:id="0">
    <w:p w14:paraId="3664BB92" w14:textId="77777777" w:rsidR="00075851" w:rsidRDefault="0007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4E56" w14:textId="77777777" w:rsidR="00A24AEC" w:rsidRDefault="00075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940A5" w14:textId="77777777" w:rsidR="00A24AEC" w:rsidRDefault="00075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875C" w14:textId="77777777" w:rsidR="00A24AEC" w:rsidRDefault="00075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56486"/>
    <w:multiLevelType w:val="hybridMultilevel"/>
    <w:tmpl w:val="D042013A"/>
    <w:lvl w:ilvl="0" w:tplc="B36A6F2E">
      <w:start w:val="1"/>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DB4450B"/>
    <w:multiLevelType w:val="hybridMultilevel"/>
    <w:tmpl w:val="CA4443B4"/>
    <w:lvl w:ilvl="0" w:tplc="D2A6D0E0">
      <w:start w:val="17"/>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FFC32F3"/>
    <w:multiLevelType w:val="hybridMultilevel"/>
    <w:tmpl w:val="9D0AFF94"/>
    <w:lvl w:ilvl="0" w:tplc="1884D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CA"/>
    <w:rsid w:val="00075851"/>
    <w:rsid w:val="001D1B2D"/>
    <w:rsid w:val="002038CA"/>
    <w:rsid w:val="002201AA"/>
    <w:rsid w:val="00536EF7"/>
    <w:rsid w:val="007357C1"/>
    <w:rsid w:val="00B2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77DD"/>
  <w15:chartTrackingRefBased/>
  <w15:docId w15:val="{C4B497D6-663A-0543-988B-EE4EF9BF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8CA"/>
  </w:style>
  <w:style w:type="paragraph" w:styleId="Heading2">
    <w:name w:val="heading 2"/>
    <w:basedOn w:val="Normal"/>
    <w:next w:val="Normal"/>
    <w:link w:val="Heading2Char"/>
    <w:unhideWhenUsed/>
    <w:qFormat/>
    <w:rsid w:val="002038CA"/>
    <w:pPr>
      <w:keepNext/>
      <w:outlineLvl w:val="1"/>
    </w:pPr>
    <w:rPr>
      <w:rFonts w:ascii="Arial" w:eastAsia="Times New Roman" w:hAnsi="Arial" w:cs="Times New Roman"/>
      <w:b/>
      <w:sz w:val="12"/>
      <w:szCs w:val="20"/>
    </w:rPr>
  </w:style>
  <w:style w:type="paragraph" w:styleId="Heading3">
    <w:name w:val="heading 3"/>
    <w:basedOn w:val="Normal"/>
    <w:next w:val="Normal"/>
    <w:link w:val="Heading3Char"/>
    <w:unhideWhenUsed/>
    <w:qFormat/>
    <w:rsid w:val="002038CA"/>
    <w:pPr>
      <w:keepNext/>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038CA"/>
    <w:rPr>
      <w:rFonts w:ascii="Arial" w:eastAsia="Times New Roman" w:hAnsi="Arial" w:cs="Times New Roman"/>
      <w:b/>
      <w:sz w:val="12"/>
      <w:szCs w:val="20"/>
    </w:rPr>
  </w:style>
  <w:style w:type="character" w:customStyle="1" w:styleId="Heading3Char">
    <w:name w:val="Heading 3 Char"/>
    <w:basedOn w:val="DefaultParagraphFont"/>
    <w:link w:val="Heading3"/>
    <w:rsid w:val="002038CA"/>
    <w:rPr>
      <w:rFonts w:ascii="Arial" w:eastAsia="Times New Roman" w:hAnsi="Arial" w:cs="Times New Roman"/>
      <w:b/>
      <w:sz w:val="16"/>
      <w:szCs w:val="20"/>
    </w:rPr>
  </w:style>
  <w:style w:type="paragraph" w:styleId="ListParagraph">
    <w:name w:val="List Paragraph"/>
    <w:basedOn w:val="Normal"/>
    <w:uiPriority w:val="34"/>
    <w:qFormat/>
    <w:rsid w:val="002038CA"/>
    <w:pPr>
      <w:ind w:left="720"/>
      <w:contextualSpacing/>
    </w:pPr>
  </w:style>
  <w:style w:type="paragraph" w:styleId="Header">
    <w:name w:val="header"/>
    <w:basedOn w:val="Normal"/>
    <w:link w:val="HeaderChar"/>
    <w:uiPriority w:val="99"/>
    <w:unhideWhenUsed/>
    <w:rsid w:val="002038CA"/>
    <w:pPr>
      <w:tabs>
        <w:tab w:val="center" w:pos="4680"/>
        <w:tab w:val="right" w:pos="9360"/>
      </w:tabs>
    </w:pPr>
  </w:style>
  <w:style w:type="character" w:customStyle="1" w:styleId="HeaderChar">
    <w:name w:val="Header Char"/>
    <w:basedOn w:val="DefaultParagraphFont"/>
    <w:link w:val="Header"/>
    <w:uiPriority w:val="99"/>
    <w:rsid w:val="002038CA"/>
  </w:style>
  <w:style w:type="paragraph" w:styleId="Footer">
    <w:name w:val="footer"/>
    <w:basedOn w:val="Normal"/>
    <w:link w:val="FooterChar"/>
    <w:uiPriority w:val="99"/>
    <w:unhideWhenUsed/>
    <w:rsid w:val="002038CA"/>
    <w:pPr>
      <w:tabs>
        <w:tab w:val="center" w:pos="4680"/>
        <w:tab w:val="right" w:pos="9360"/>
      </w:tabs>
    </w:pPr>
  </w:style>
  <w:style w:type="character" w:customStyle="1" w:styleId="FooterChar">
    <w:name w:val="Footer Char"/>
    <w:basedOn w:val="DefaultParagraphFont"/>
    <w:link w:val="Footer"/>
    <w:uiPriority w:val="99"/>
    <w:rsid w:val="002038CA"/>
  </w:style>
  <w:style w:type="paragraph" w:styleId="NormalWeb">
    <w:name w:val="Normal (Web)"/>
    <w:basedOn w:val="Normal"/>
    <w:uiPriority w:val="99"/>
    <w:unhideWhenUsed/>
    <w:rsid w:val="002038C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2021-06-14T21:12:00Z</cp:lastPrinted>
  <dcterms:created xsi:type="dcterms:W3CDTF">2021-06-14T21:23:00Z</dcterms:created>
  <dcterms:modified xsi:type="dcterms:W3CDTF">2021-06-14T21:23:00Z</dcterms:modified>
</cp:coreProperties>
</file>