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87B34" w14:textId="77777777" w:rsidR="008672FD" w:rsidRDefault="008672FD" w:rsidP="008672FD">
      <w:bookmarkStart w:id="0" w:name="_GoBack"/>
      <w:bookmarkEnd w:id="0"/>
      <w:r>
        <w:t>TURKEY-QUITAQUE ISD</w:t>
      </w:r>
    </w:p>
    <w:p w14:paraId="43EB4F3C" w14:textId="77777777" w:rsidR="008672FD" w:rsidRDefault="008672FD" w:rsidP="008672FD">
      <w:r>
        <w:t>REGULAR BOARD MEETING</w:t>
      </w:r>
    </w:p>
    <w:p w14:paraId="354B865E" w14:textId="77777777" w:rsidR="008672FD" w:rsidRDefault="008672FD" w:rsidP="008672FD">
      <w:r>
        <w:t>JUNE 9, 2025</w:t>
      </w:r>
    </w:p>
    <w:p w14:paraId="2D6E8842" w14:textId="77777777" w:rsidR="008672FD" w:rsidRDefault="008672FD" w:rsidP="008672FD">
      <w:r>
        <w:t>7:00 PM</w:t>
      </w:r>
    </w:p>
    <w:p w14:paraId="046E2A17" w14:textId="77777777" w:rsidR="008672FD" w:rsidRDefault="008672FD" w:rsidP="008672FD">
      <w:pPr>
        <w:pStyle w:val="ListParagraph"/>
        <w:numPr>
          <w:ilvl w:val="0"/>
          <w:numId w:val="1"/>
        </w:numPr>
      </w:pPr>
      <w:r>
        <w:t>Call to Order</w:t>
      </w:r>
    </w:p>
    <w:p w14:paraId="11516D3B" w14:textId="77777777" w:rsidR="008672FD" w:rsidRDefault="008672FD" w:rsidP="008672FD">
      <w:pPr>
        <w:pStyle w:val="ListParagraph"/>
        <w:numPr>
          <w:ilvl w:val="0"/>
          <w:numId w:val="1"/>
        </w:numPr>
      </w:pPr>
      <w:r>
        <w:t>Invocation</w:t>
      </w:r>
    </w:p>
    <w:p w14:paraId="7BD81EBC" w14:textId="77777777" w:rsidR="008672FD" w:rsidRDefault="008672FD" w:rsidP="008672FD">
      <w:pPr>
        <w:pStyle w:val="ListParagraph"/>
        <w:numPr>
          <w:ilvl w:val="0"/>
          <w:numId w:val="1"/>
        </w:numPr>
      </w:pPr>
      <w:r>
        <w:t>Establish a Quorum</w:t>
      </w:r>
    </w:p>
    <w:p w14:paraId="2D201C3E" w14:textId="77777777" w:rsidR="008672FD" w:rsidRDefault="008672FD" w:rsidP="008672FD">
      <w:pPr>
        <w:pStyle w:val="ListParagraph"/>
        <w:numPr>
          <w:ilvl w:val="0"/>
          <w:numId w:val="1"/>
        </w:numPr>
      </w:pPr>
      <w:r>
        <w:t>Public Forum</w:t>
      </w:r>
    </w:p>
    <w:p w14:paraId="43E8396F" w14:textId="77777777" w:rsidR="008672FD" w:rsidRDefault="008672FD" w:rsidP="008672FD">
      <w:pPr>
        <w:pStyle w:val="ListParagraph"/>
        <w:numPr>
          <w:ilvl w:val="0"/>
          <w:numId w:val="1"/>
        </w:numPr>
      </w:pPr>
      <w:r>
        <w:t xml:space="preserve">Consent Agenda Items:  </w:t>
      </w:r>
    </w:p>
    <w:p w14:paraId="3EF03908" w14:textId="77777777" w:rsidR="008672FD" w:rsidRDefault="008672FD" w:rsidP="008672FD">
      <w:pPr>
        <w:pStyle w:val="ListParagraph"/>
        <w:numPr>
          <w:ilvl w:val="1"/>
          <w:numId w:val="1"/>
        </w:numPr>
      </w:pPr>
      <w:r>
        <w:t>Minutes from the May12, 2025 Regular meeting</w:t>
      </w:r>
    </w:p>
    <w:p w14:paraId="20C8BC5A" w14:textId="77777777" w:rsidR="008672FD" w:rsidRDefault="008672FD" w:rsidP="008672FD">
      <w:pPr>
        <w:pStyle w:val="ListParagraph"/>
        <w:numPr>
          <w:ilvl w:val="1"/>
          <w:numId w:val="1"/>
        </w:numPr>
      </w:pPr>
      <w:r>
        <w:t>Review Financial Statement</w:t>
      </w:r>
    </w:p>
    <w:p w14:paraId="4FEE975F" w14:textId="77777777" w:rsidR="008672FD" w:rsidRDefault="008672FD" w:rsidP="008672FD">
      <w:pPr>
        <w:pStyle w:val="ListParagraph"/>
        <w:numPr>
          <w:ilvl w:val="1"/>
          <w:numId w:val="1"/>
        </w:numPr>
      </w:pPr>
      <w:r>
        <w:t>Consider Approval and Payment of Bills</w:t>
      </w:r>
    </w:p>
    <w:p w14:paraId="0F31E6B7" w14:textId="77777777" w:rsidR="008672FD" w:rsidRDefault="008672FD" w:rsidP="008672FD">
      <w:pPr>
        <w:pStyle w:val="ListParagraph"/>
        <w:numPr>
          <w:ilvl w:val="0"/>
          <w:numId w:val="1"/>
        </w:numPr>
      </w:pPr>
      <w:r>
        <w:t xml:space="preserve">Consider Approval to Apply for Federal Funding </w:t>
      </w:r>
    </w:p>
    <w:p w14:paraId="086CADBC" w14:textId="77777777" w:rsidR="008672FD" w:rsidRDefault="008672FD" w:rsidP="008672FD">
      <w:pPr>
        <w:pStyle w:val="ListParagraph"/>
        <w:numPr>
          <w:ilvl w:val="0"/>
          <w:numId w:val="1"/>
        </w:numPr>
      </w:pPr>
      <w:r>
        <w:t>Executive Session Possible:</w:t>
      </w:r>
    </w:p>
    <w:p w14:paraId="4C51C210" w14:textId="77777777" w:rsidR="008672FD" w:rsidRDefault="008672FD" w:rsidP="008672FD">
      <w:pPr>
        <w:pStyle w:val="ListParagraph"/>
        <w:numPr>
          <w:ilvl w:val="1"/>
          <w:numId w:val="1"/>
        </w:numPr>
      </w:pPr>
      <w:r>
        <w:t>Discuss Personnel Needs/Concerns</w:t>
      </w:r>
    </w:p>
    <w:p w14:paraId="778EC590" w14:textId="77777777" w:rsidR="008672FD" w:rsidRDefault="008672FD" w:rsidP="008672FD">
      <w:pPr>
        <w:pStyle w:val="ListParagraph"/>
        <w:numPr>
          <w:ilvl w:val="0"/>
          <w:numId w:val="1"/>
        </w:numPr>
      </w:pPr>
      <w:r>
        <w:t>Consideration of candidates and Possible Action to Hire the TQISD 2025-26 Head Football Coach</w:t>
      </w:r>
    </w:p>
    <w:p w14:paraId="3B3E18C7" w14:textId="77777777" w:rsidR="008672FD" w:rsidRDefault="008672FD" w:rsidP="008672FD">
      <w:pPr>
        <w:pStyle w:val="ListParagraph"/>
        <w:numPr>
          <w:ilvl w:val="0"/>
          <w:numId w:val="1"/>
        </w:numPr>
      </w:pPr>
      <w:r>
        <w:t>Consider and Take Appropriate Action to Accept the Resignation of Superintendent, Jackie Jenkins, effective June 30, 2025</w:t>
      </w:r>
    </w:p>
    <w:p w14:paraId="584960AF" w14:textId="77777777" w:rsidR="008672FD" w:rsidRDefault="008672FD" w:rsidP="008672FD">
      <w:pPr>
        <w:pStyle w:val="ListParagraph"/>
        <w:numPr>
          <w:ilvl w:val="0"/>
          <w:numId w:val="1"/>
        </w:numPr>
      </w:pPr>
      <w:r>
        <w:t>Discussion for Upcoming Meeting Dates</w:t>
      </w:r>
    </w:p>
    <w:p w14:paraId="120F03FA" w14:textId="77777777" w:rsidR="008672FD" w:rsidRDefault="008672FD" w:rsidP="008672FD">
      <w:pPr>
        <w:pStyle w:val="ListParagraph"/>
        <w:numPr>
          <w:ilvl w:val="0"/>
          <w:numId w:val="1"/>
        </w:numPr>
      </w:pPr>
      <w:r>
        <w:t>Adjourn</w:t>
      </w:r>
    </w:p>
    <w:p w14:paraId="65183E99" w14:textId="77777777" w:rsidR="008672FD" w:rsidRDefault="008672FD" w:rsidP="008672FD"/>
    <w:p w14:paraId="6E2656EF" w14:textId="77777777" w:rsidR="008672FD" w:rsidRDefault="008672FD" w:rsidP="008672FD"/>
    <w:p w14:paraId="4FE2097B" w14:textId="77777777" w:rsidR="008672FD" w:rsidRDefault="008672FD" w:rsidP="008672FD"/>
    <w:p w14:paraId="2D929ADC" w14:textId="77777777" w:rsidR="008672FD" w:rsidRDefault="008672FD" w:rsidP="008672FD"/>
    <w:p w14:paraId="6C4BC854" w14:textId="77777777" w:rsidR="008672FD" w:rsidRDefault="008672FD" w:rsidP="008672FD"/>
    <w:p w14:paraId="325139A0" w14:textId="77777777" w:rsidR="008672FD" w:rsidRDefault="008672FD" w:rsidP="008672FD"/>
    <w:p w14:paraId="711C7362" w14:textId="77777777" w:rsidR="008672FD" w:rsidRDefault="008672FD" w:rsidP="008672FD"/>
    <w:p w14:paraId="6B8362A5" w14:textId="77777777" w:rsidR="008672FD" w:rsidRDefault="008672FD" w:rsidP="008672FD"/>
    <w:p w14:paraId="2A6C5173" w14:textId="77777777" w:rsidR="008672FD" w:rsidRDefault="008672FD" w:rsidP="008672FD"/>
    <w:p w14:paraId="187D65D9" w14:textId="77777777" w:rsidR="008672FD" w:rsidRDefault="008672FD" w:rsidP="008672FD"/>
    <w:p w14:paraId="1DB8EABC" w14:textId="77777777" w:rsidR="008672FD" w:rsidRDefault="008672FD" w:rsidP="008672FD"/>
    <w:p w14:paraId="5A11EAEA" w14:textId="77777777" w:rsidR="008672FD" w:rsidRDefault="008672FD" w:rsidP="008672FD"/>
    <w:p w14:paraId="7C6DEAD2" w14:textId="77777777" w:rsidR="008672FD" w:rsidRDefault="008672FD" w:rsidP="008672FD"/>
    <w:p w14:paraId="1FD675FF" w14:textId="77777777" w:rsidR="008672FD" w:rsidRDefault="008672FD" w:rsidP="008672FD"/>
    <w:p w14:paraId="01798D49" w14:textId="77777777" w:rsidR="008672FD" w:rsidRDefault="008672FD" w:rsidP="008672FD"/>
    <w:p w14:paraId="2F2DCE3C" w14:textId="77777777" w:rsidR="008672FD" w:rsidRPr="001607C5" w:rsidRDefault="008672FD" w:rsidP="008672FD">
      <w:pPr>
        <w:rPr>
          <w:rFonts w:cstheme="minorHAnsi"/>
        </w:rPr>
      </w:pPr>
    </w:p>
    <w:p w14:paraId="0B4DADCA" w14:textId="77777777" w:rsidR="008672FD" w:rsidRPr="001607C5" w:rsidRDefault="008672FD" w:rsidP="008672FD">
      <w:pPr>
        <w:autoSpaceDE w:val="0"/>
        <w:autoSpaceDN w:val="0"/>
        <w:adjustRightInd w:val="0"/>
        <w:ind w:left="450"/>
        <w:rPr>
          <w:rFonts w:cstheme="minorHAnsi"/>
          <w:color w:val="16191F"/>
          <w:sz w:val="12"/>
          <w:szCs w:val="12"/>
        </w:rPr>
      </w:pPr>
      <w:r w:rsidRPr="001607C5">
        <w:rPr>
          <w:rFonts w:cstheme="minorHAnsi"/>
          <w:color w:val="16191F"/>
          <w:sz w:val="12"/>
          <w:szCs w:val="12"/>
        </w:rPr>
        <w:t xml:space="preserve">This notice is posted pursuant to the Texas Open Meetings Act (Tex. Govt. Code, 551.01 et. seq.). The meeting will be conducted in accordance with the Americans with Disabilities Act (42 U.S.C. 12.101). The facility is wheelchair accessible and handicap parking is available. Requests for any other handicap accommodation should be made at least forty-eight (48) hours prior to the meeting. To </w:t>
      </w:r>
      <w:proofErr w:type="gramStart"/>
      <w:r w:rsidRPr="001607C5">
        <w:rPr>
          <w:rFonts w:cstheme="minorHAnsi"/>
          <w:color w:val="16191F"/>
          <w:sz w:val="12"/>
          <w:szCs w:val="12"/>
        </w:rPr>
        <w:t>make arrangements</w:t>
      </w:r>
      <w:proofErr w:type="gramEnd"/>
      <w:r w:rsidRPr="001607C5">
        <w:rPr>
          <w:rFonts w:cstheme="minorHAnsi"/>
          <w:color w:val="16191F"/>
          <w:sz w:val="12"/>
          <w:szCs w:val="12"/>
        </w:rPr>
        <w:t xml:space="preserve"> for those services, call Turkey-</w:t>
      </w:r>
      <w:proofErr w:type="spellStart"/>
      <w:r w:rsidRPr="001607C5">
        <w:rPr>
          <w:rFonts w:cstheme="minorHAnsi"/>
          <w:color w:val="16191F"/>
          <w:sz w:val="12"/>
          <w:szCs w:val="12"/>
        </w:rPr>
        <w:t>Quitaque</w:t>
      </w:r>
      <w:proofErr w:type="spellEnd"/>
      <w:r w:rsidRPr="001607C5">
        <w:rPr>
          <w:rFonts w:cstheme="minorHAnsi"/>
          <w:color w:val="16191F"/>
          <w:sz w:val="12"/>
          <w:szCs w:val="12"/>
        </w:rPr>
        <w:t xml:space="preserve"> ISD (806/423-1348).</w:t>
      </w:r>
      <w:r w:rsidRPr="001607C5">
        <w:rPr>
          <w:rFonts w:ascii="MS Gothic" w:eastAsia="MS Gothic" w:hAnsi="MS Gothic" w:cs="MS Gothic" w:hint="eastAsia"/>
          <w:color w:val="16191F"/>
          <w:sz w:val="12"/>
          <w:szCs w:val="12"/>
        </w:rPr>
        <w:t> </w:t>
      </w:r>
      <w:r w:rsidRPr="001607C5">
        <w:rPr>
          <w:rFonts w:cstheme="minorHAnsi"/>
          <w:color w:val="16191F"/>
          <w:sz w:val="12"/>
          <w:szCs w:val="12"/>
        </w:rPr>
        <w:t>The above agenda sets forth the subjects of the meeting. The order in which the agenda is followed is subject to change by the Trustees or the Superintendent.</w:t>
      </w:r>
      <w:r w:rsidRPr="001607C5">
        <w:rPr>
          <w:rFonts w:ascii="MS Gothic" w:eastAsia="MS Gothic" w:hAnsi="MS Gothic" w:cs="MS Gothic" w:hint="eastAsia"/>
          <w:color w:val="16191F"/>
          <w:sz w:val="12"/>
          <w:szCs w:val="12"/>
        </w:rPr>
        <w:t> </w:t>
      </w:r>
      <w:r w:rsidRPr="001607C5">
        <w:rPr>
          <w:rFonts w:cstheme="minorHAnsi"/>
          <w:color w:val="16191F"/>
          <w:sz w:val="12"/>
          <w:szCs w:val="12"/>
        </w:rPr>
        <w:t>If a topic on the agenda is permitted by law to be discussed in closed session, the Board of Trustees may or may not close the meeting as to such topic when it appears on the agenda.</w:t>
      </w:r>
      <w:r w:rsidRPr="001607C5">
        <w:rPr>
          <w:rFonts w:ascii="MS Gothic" w:eastAsia="MS Gothic" w:hAnsi="MS Gothic" w:cs="MS Gothic" w:hint="eastAsia"/>
          <w:color w:val="16191F"/>
          <w:sz w:val="12"/>
          <w:szCs w:val="12"/>
        </w:rPr>
        <w:t> </w:t>
      </w:r>
      <w:r w:rsidRPr="001607C5">
        <w:rPr>
          <w:rFonts w:cstheme="minorHAnsi"/>
          <w:color w:val="16191F"/>
          <w:sz w:val="12"/>
          <w:szCs w:val="12"/>
        </w:rP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w:t>
      </w:r>
    </w:p>
    <w:p w14:paraId="3E10E321" w14:textId="77777777" w:rsidR="008672FD" w:rsidRDefault="008672FD" w:rsidP="008672FD"/>
    <w:p w14:paraId="231B4FDA" w14:textId="77777777" w:rsidR="00F513A4" w:rsidRDefault="00F513A4"/>
    <w:sectPr w:rsidR="00F513A4"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56909"/>
    <w:multiLevelType w:val="hybridMultilevel"/>
    <w:tmpl w:val="DEFAAE2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2085E4E">
      <w:start w:val="1"/>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FD"/>
    <w:rsid w:val="004C12C5"/>
    <w:rsid w:val="00527F46"/>
    <w:rsid w:val="008672FD"/>
    <w:rsid w:val="00B26B41"/>
    <w:rsid w:val="00F5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0026A2"/>
  <w15:chartTrackingRefBased/>
  <w15:docId w15:val="{298E8742-1257-0D4C-ACCA-43AA4AA3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2025-06-07T00:40:00Z</dcterms:created>
  <dcterms:modified xsi:type="dcterms:W3CDTF">2025-06-07T00:40:00Z</dcterms:modified>
</cp:coreProperties>
</file>